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5CE" w:rsidRDefault="00AE55CE" w:rsidP="00AE55CE">
      <w:pPr>
        <w:outlineLvl w:val="0"/>
        <w:rPr>
          <w:rFonts w:ascii="Calibri" w:hAnsi="Calibri"/>
        </w:rPr>
      </w:pPr>
      <w:r>
        <w:rPr>
          <w:rFonts w:ascii="Calibri" w:hAnsi="Calibri"/>
        </w:rPr>
        <w:t xml:space="preserve">To: </w:t>
      </w:r>
      <w:hyperlink r:id="rId4" w:history="1">
        <w:r w:rsidRPr="00AE55CE">
          <w:t>mailedit@sundaymail.com.au</w:t>
        </w:r>
      </w:hyperlink>
      <w:r>
        <w:rPr>
          <w:rFonts w:ascii="Calibri" w:hAnsi="Calibri"/>
        </w:rPr>
        <w:t xml:space="preserve"> </w:t>
      </w:r>
    </w:p>
    <w:p w:rsidR="00AE55CE" w:rsidRDefault="00AE55CE" w:rsidP="00AE55CE">
      <w:pPr>
        <w:outlineLvl w:val="0"/>
        <w:rPr>
          <w:rFonts w:ascii="Calibri" w:hAnsi="Calibri"/>
        </w:rPr>
      </w:pPr>
      <w:r>
        <w:rPr>
          <w:rFonts w:ascii="Calibri" w:hAnsi="Calibri"/>
        </w:rPr>
        <w:t xml:space="preserve">Subject: </w:t>
      </w:r>
      <w:bookmarkStart w:id="0" w:name="_GoBack"/>
      <w:r>
        <w:rPr>
          <w:rFonts w:ascii="Calibri" w:hAnsi="Calibri"/>
        </w:rPr>
        <w:t>letter to editor</w:t>
      </w:r>
      <w:bookmarkEnd w:id="0"/>
      <w:r>
        <w:rPr>
          <w:rFonts w:ascii="Calibri" w:hAnsi="Calibri"/>
        </w:rPr>
        <w:br/>
        <w:t>Date: Tue, 28 Jul 2015 16:41:04 +0930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Dear Sir,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 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It is surprising that Planning Minister John Rau is threatening inner suburbs residents that if they don't support multi-storey blocks of flats being built, their character suburbs will be demolished by developers to make way for two-for-one subdivisions (Sunday Mail 26 July 2015).   It is his government's urban consolidation policies which threaten the quality of life of residents across Adelaide's residential areas.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Local councils have been forced by the State government to allow non-stop housing densification to occur for many years.  The result is back-gardens disappearing, traffic gridlock on our main roads and a lowering of building standards.  The sad thing is that on present trends we will end up with both the 5-8 storey blocks of flats on main roads undermining the quality of life of adjacent neighbours, as well as a continuation of the two-for-one subdivisions across our residential suburbs.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 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Yours faithfully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 </w:t>
      </w:r>
    </w:p>
    <w:p w:rsidR="00AE55CE" w:rsidRDefault="00AE55CE" w:rsidP="00AE55CE">
      <w:pPr>
        <w:rPr>
          <w:rFonts w:ascii="Calibri" w:hAnsi="Calibri"/>
        </w:rPr>
      </w:pPr>
      <w:r>
        <w:rPr>
          <w:rFonts w:ascii="Calibri" w:hAnsi="Calibri"/>
        </w:rPr>
        <w:t>Evonne Moore</w:t>
      </w:r>
    </w:p>
    <w:p w:rsidR="00D42196" w:rsidRDefault="00D42196"/>
    <w:sectPr w:rsidR="00D421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5CE"/>
    <w:rsid w:val="00AE55CE"/>
    <w:rsid w:val="00D4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0EDD5-6E13-4144-AE4D-6B17F88E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5CE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E55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iledit@sundaymail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</dc:creator>
  <cp:keywords/>
  <dc:description/>
  <cp:lastModifiedBy>Lionel</cp:lastModifiedBy>
  <cp:revision>1</cp:revision>
  <dcterms:created xsi:type="dcterms:W3CDTF">2015-07-29T08:23:00Z</dcterms:created>
  <dcterms:modified xsi:type="dcterms:W3CDTF">2015-07-29T08:25:00Z</dcterms:modified>
</cp:coreProperties>
</file>